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44450" w14:textId="77777777" w:rsidR="0047586F" w:rsidRPr="005E59A0" w:rsidRDefault="0047586F" w:rsidP="0047586F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E59A0">
        <w:rPr>
          <w:rFonts w:ascii="Times New Roman" w:hAnsi="Times New Roman" w:cs="Times New Roman"/>
          <w:b/>
          <w:sz w:val="28"/>
          <w:szCs w:val="28"/>
          <w:u w:val="single"/>
        </w:rPr>
        <w:t>INVERTIS UNIVERSITY</w:t>
      </w:r>
      <w:r w:rsidR="00A237A3" w:rsidRPr="005E59A0">
        <w:rPr>
          <w:rFonts w:ascii="Times New Roman" w:hAnsi="Times New Roman" w:cs="Times New Roman"/>
          <w:b/>
          <w:sz w:val="28"/>
          <w:szCs w:val="28"/>
          <w:u w:val="single"/>
        </w:rPr>
        <w:t>, BAREILLY</w:t>
      </w:r>
    </w:p>
    <w:p w14:paraId="539D9790" w14:textId="77777777" w:rsidR="005F1878" w:rsidRPr="005E59A0" w:rsidRDefault="005F1878" w:rsidP="0047586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E59A0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drawing>
          <wp:anchor distT="0" distB="0" distL="114300" distR="114300" simplePos="0" relativeHeight="251658240" behindDoc="0" locked="0" layoutInCell="1" allowOverlap="1" wp14:anchorId="19E55465" wp14:editId="0DE367E2">
            <wp:simplePos x="1738745" y="1205345"/>
            <wp:positionH relativeFrom="margin">
              <wp:align>left</wp:align>
            </wp:positionH>
            <wp:positionV relativeFrom="margin">
              <wp:align>top</wp:align>
            </wp:positionV>
            <wp:extent cx="1066800" cy="512445"/>
            <wp:effectExtent l="0" t="0" r="0" b="1905"/>
            <wp:wrapSquare wrapText="bothSides"/>
            <wp:docPr id="12154964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496424" name="Picture 121549642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0346" cy="514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CC5BBB" w14:textId="77777777" w:rsidR="005F1878" w:rsidRPr="005E59A0" w:rsidRDefault="005F1878" w:rsidP="005F1878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DE80EC4" w14:textId="14DEE298" w:rsidR="0039439D" w:rsidRPr="005E59A0" w:rsidRDefault="005F1878" w:rsidP="597577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59A0">
        <w:rPr>
          <w:rFonts w:ascii="Times New Roman" w:hAnsi="Times New Roman" w:cs="Times New Roman"/>
          <w:b/>
          <w:bCs/>
          <w:sz w:val="24"/>
          <w:szCs w:val="24"/>
        </w:rPr>
        <w:t xml:space="preserve">DEPARTMENT OF </w:t>
      </w:r>
      <w:r w:rsidR="00D43EB8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D831A3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D43EB8">
        <w:rPr>
          <w:rFonts w:ascii="Times New Roman" w:hAnsi="Times New Roman" w:cs="Times New Roman"/>
          <w:b/>
          <w:bCs/>
          <w:sz w:val="24"/>
          <w:szCs w:val="24"/>
        </w:rPr>
        <w:t>PLIED SCIENCES AND HUMANITIES</w:t>
      </w:r>
    </w:p>
    <w:tbl>
      <w:tblPr>
        <w:tblW w:w="10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711"/>
        <w:gridCol w:w="1534"/>
        <w:gridCol w:w="3260"/>
      </w:tblGrid>
      <w:tr w:rsidR="0039439D" w:rsidRPr="005E59A0" w14:paraId="5393035C" w14:textId="77777777" w:rsidTr="5975771E">
        <w:trPr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B5C62" w14:textId="77777777" w:rsidR="0039439D" w:rsidRPr="005E59A0" w:rsidRDefault="0039439D" w:rsidP="0048751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59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Program Name: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3D3A6" w14:textId="77777777" w:rsidR="0039439D" w:rsidRPr="005E59A0" w:rsidRDefault="00D43EB8" w:rsidP="004875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B.Sc. (H)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B5C0C" w14:textId="77777777" w:rsidR="0039439D" w:rsidRPr="005E59A0" w:rsidRDefault="0039439D" w:rsidP="0048751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59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722E8" w14:textId="04CC2D4D" w:rsidR="0039439D" w:rsidRPr="005E59A0" w:rsidRDefault="0039439D" w:rsidP="004875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5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2952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6544DC3C" w:rsidRPr="005E5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</w:t>
            </w:r>
            <w:r w:rsidR="002952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39439D" w:rsidRPr="005E59A0" w14:paraId="1A9FA1AC" w14:textId="77777777" w:rsidTr="5975771E">
        <w:trPr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4BB89" w14:textId="77777777" w:rsidR="0039439D" w:rsidRPr="005E59A0" w:rsidRDefault="0039439D" w:rsidP="0048751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59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Course Name: 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B4BD0" w14:textId="77777777" w:rsidR="0039439D" w:rsidRPr="005E59A0" w:rsidRDefault="00D43EB8" w:rsidP="004875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Electricity and Magnetism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84A9F" w14:textId="77777777" w:rsidR="0039439D" w:rsidRPr="005E59A0" w:rsidRDefault="0039439D" w:rsidP="0048751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59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Class / Sem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38A5B" w14:textId="77777777" w:rsidR="0039439D" w:rsidRPr="005E59A0" w:rsidRDefault="00210BB7" w:rsidP="004875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5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D43E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D95A34" w:rsidRPr="005E59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Semester</w:t>
            </w:r>
          </w:p>
        </w:tc>
      </w:tr>
      <w:tr w:rsidR="0039439D" w:rsidRPr="005E59A0" w14:paraId="757B7740" w14:textId="77777777" w:rsidTr="5975771E">
        <w:trPr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A0A70" w14:textId="77777777" w:rsidR="0039439D" w:rsidRPr="005E59A0" w:rsidRDefault="0039439D" w:rsidP="0048751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59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Faculty Name:                                                                                        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F6B6B" w14:textId="44DB2E3E" w:rsidR="0039439D" w:rsidRPr="005E59A0" w:rsidRDefault="002952F8" w:rsidP="004875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 S K Jain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9DBF" w14:textId="26C6F4D9" w:rsidR="0039439D" w:rsidRPr="005E59A0" w:rsidRDefault="002952F8" w:rsidP="0048751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Contact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72DD" w14:textId="144E1F07" w:rsidR="0039439D" w:rsidRPr="005E59A0" w:rsidRDefault="002952F8" w:rsidP="0048751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8755169830</w:t>
            </w:r>
          </w:p>
        </w:tc>
      </w:tr>
    </w:tbl>
    <w:p w14:paraId="1C9AD2D4" w14:textId="77777777" w:rsidR="0039439D" w:rsidRPr="005E59A0" w:rsidRDefault="0039439D" w:rsidP="0039439D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0386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4405"/>
        <w:gridCol w:w="1378"/>
        <w:gridCol w:w="3474"/>
      </w:tblGrid>
      <w:tr w:rsidR="0039439D" w:rsidRPr="00D007BC" w14:paraId="50A21CB5" w14:textId="77777777" w:rsidTr="00D007BC">
        <w:trPr>
          <w:trHeight w:val="647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6DD2A" w14:textId="5B5AE102" w:rsidR="0039439D" w:rsidRPr="00D007BC" w:rsidRDefault="00610969" w:rsidP="006109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Lectures</w:t>
            </w:r>
            <w:r w:rsidR="006D5A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. </w:t>
            </w:r>
            <w:r w:rsidR="006D5AC6" w:rsidRPr="00D007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AF7F69" w14:textId="77777777" w:rsidR="0039439D" w:rsidRPr="00D007BC" w:rsidRDefault="0039439D" w:rsidP="000D37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7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Topic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B78907" w14:textId="77777777" w:rsidR="0039439D" w:rsidRPr="00D007BC" w:rsidRDefault="0039439D" w:rsidP="00390F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7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Reference</w:t>
            </w:r>
          </w:p>
        </w:tc>
        <w:tc>
          <w:tcPr>
            <w:tcW w:w="3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10BFFD" w14:textId="77777777" w:rsidR="0039439D" w:rsidRPr="00D007BC" w:rsidRDefault="0039439D" w:rsidP="000D37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07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Teaching Method(s)</w:t>
            </w:r>
          </w:p>
        </w:tc>
      </w:tr>
      <w:tr w:rsidR="005E59A0" w:rsidRPr="00D007BC" w14:paraId="372E392F" w14:textId="77777777" w:rsidTr="002952F8">
        <w:trPr>
          <w:trHeight w:val="478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36C0" w14:textId="28AAEB48" w:rsidR="005E59A0" w:rsidRPr="00D007BC" w:rsidRDefault="005E59A0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254C46" w14:textId="731C886E" w:rsidR="005E59A0" w:rsidRPr="00D007BC" w:rsidRDefault="005E5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Introduction to the course; Coulomb's law and the principle of superposition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EC0241" w14:textId="11BF4DE8" w:rsidR="005E59A0" w:rsidRPr="00D007BC" w:rsidRDefault="005E59A0" w:rsidP="00F65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Ch.2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1F55DF" w14:textId="39ABE00E" w:rsidR="00CC3DDF" w:rsidRPr="00CC3DDF" w:rsidRDefault="00CC3DDF" w:rsidP="00CC3D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C&amp;T</w:t>
            </w:r>
          </w:p>
        </w:tc>
      </w:tr>
      <w:tr w:rsidR="005E59A0" w:rsidRPr="00D007BC" w14:paraId="6C2FD55A" w14:textId="77777777" w:rsidTr="002952F8">
        <w:trPr>
          <w:trHeight w:val="478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8C94" w14:textId="1321ED91" w:rsidR="005E59A0" w:rsidRPr="00D007BC" w:rsidRDefault="006D5AC6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A1CEB3" w14:textId="40411777" w:rsidR="005E59A0" w:rsidRPr="00D007BC" w:rsidRDefault="005E5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Electric field and field lines; properties of field lines; field due to a point charge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838711" w14:textId="67F1BF34" w:rsidR="005E59A0" w:rsidRPr="00D007BC" w:rsidRDefault="005E59A0" w:rsidP="00F65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Ch.2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E16016" w14:textId="401104CB" w:rsidR="005E59A0" w:rsidRPr="00D007BC" w:rsidRDefault="005E59A0" w:rsidP="00D72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C&amp;T, CHART</w:t>
            </w:r>
          </w:p>
        </w:tc>
      </w:tr>
      <w:tr w:rsidR="005E59A0" w:rsidRPr="00D007BC" w14:paraId="622B1B5D" w14:textId="77777777" w:rsidTr="002952F8">
        <w:trPr>
          <w:trHeight w:val="538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8C1BB" w14:textId="7A3F3569" w:rsidR="005E59A0" w:rsidRPr="00D007BC" w:rsidRDefault="006D5AC6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CCC2EE" w14:textId="0C5886DC" w:rsidR="005E59A0" w:rsidRPr="00D007BC" w:rsidRDefault="005E5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Electric field due to a uniformly charged ring (derivation on the axis)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5EED71" w14:textId="3D3744D5" w:rsidR="005E59A0" w:rsidRPr="00D007BC" w:rsidRDefault="005E59A0" w:rsidP="00F65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Ch.2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C7F5BD" w14:textId="2CE08ABD" w:rsidR="005E59A0" w:rsidRPr="00D007BC" w:rsidRDefault="005E59A0" w:rsidP="00D72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C&amp;T</w:t>
            </w:r>
          </w:p>
        </w:tc>
      </w:tr>
      <w:tr w:rsidR="005E59A0" w:rsidRPr="00D007BC" w14:paraId="711994E2" w14:textId="77777777" w:rsidTr="002952F8">
        <w:trPr>
          <w:trHeight w:val="538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B878" w14:textId="688A78A2" w:rsidR="005E59A0" w:rsidRPr="00D007BC" w:rsidRDefault="006D5AC6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42ACD4" w14:textId="06ADEA94" w:rsidR="005E59A0" w:rsidRPr="00D007BC" w:rsidRDefault="005E5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Electric flux — concept, definition and physical significance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ED4E07" w14:textId="14045E9A" w:rsidR="005E59A0" w:rsidRPr="00D007BC" w:rsidRDefault="005E59A0" w:rsidP="00C46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Ch.2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D75D0D" w14:textId="47A159F1" w:rsidR="005E59A0" w:rsidRPr="00D007BC" w:rsidRDefault="005E59A0" w:rsidP="00D72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C&amp;T</w:t>
            </w:r>
          </w:p>
        </w:tc>
      </w:tr>
      <w:tr w:rsidR="005E59A0" w:rsidRPr="00D007BC" w14:paraId="79BB8B40" w14:textId="77777777" w:rsidTr="002952F8">
        <w:trPr>
          <w:trHeight w:val="536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A825" w14:textId="53943A60" w:rsidR="005E59A0" w:rsidRPr="00D007BC" w:rsidRDefault="006D5AC6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4C9200" w14:textId="16799FDA" w:rsidR="005E59A0" w:rsidRPr="00D007BC" w:rsidRDefault="005E5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Gauss's law: statement and proof (integral form), derived from Coulomb's law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89B588" w14:textId="1BBF5702" w:rsidR="005E59A0" w:rsidRPr="00D007BC" w:rsidRDefault="005E59A0" w:rsidP="00F65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Ch.2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0610B3" w14:textId="5DCCFAD3" w:rsidR="005E59A0" w:rsidRPr="00D007BC" w:rsidRDefault="005E59A0" w:rsidP="00D72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C&amp;T</w:t>
            </w:r>
          </w:p>
        </w:tc>
      </w:tr>
      <w:tr w:rsidR="005E59A0" w:rsidRPr="00D007BC" w14:paraId="5324EC36" w14:textId="77777777" w:rsidTr="002952F8">
        <w:trPr>
          <w:trHeight w:val="536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0991" w14:textId="537070EB" w:rsidR="005E59A0" w:rsidRPr="00D007BC" w:rsidRDefault="006D5AC6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ADC823" w14:textId="62821907" w:rsidR="005E59A0" w:rsidRPr="00D007BC" w:rsidRDefault="005E5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Gauss's law in differential form, using the divergence theorem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E38CA0" w14:textId="7025502F" w:rsidR="005E59A0" w:rsidRPr="00D007BC" w:rsidRDefault="005E59A0" w:rsidP="00282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Ch.2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96D2E2" w14:textId="47BE71EC" w:rsidR="005E59A0" w:rsidRPr="00D007BC" w:rsidRDefault="005E59A0" w:rsidP="00D72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C&amp;T</w:t>
            </w:r>
          </w:p>
        </w:tc>
      </w:tr>
      <w:tr w:rsidR="00F45173" w:rsidRPr="00D007BC" w14:paraId="0301F241" w14:textId="77777777" w:rsidTr="002952F8">
        <w:trPr>
          <w:trHeight w:val="536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B1BA" w14:textId="35C9721D" w:rsidR="00F45173" w:rsidRPr="00D007BC" w:rsidRDefault="006D5AC6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5D0BCE" w14:textId="565937CB" w:rsidR="00F45173" w:rsidRPr="00D007BC" w:rsidRDefault="00F45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Applications of Gauss's law: infinite line charge; charged cylindrical conductor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9AB282" w14:textId="42E13FCB" w:rsidR="00F45173" w:rsidRPr="00D007BC" w:rsidRDefault="00F45173" w:rsidP="00957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Ch.2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BEE272" w14:textId="0CDAD9C6" w:rsidR="00F45173" w:rsidRPr="00D007BC" w:rsidRDefault="00F45173" w:rsidP="00D72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C&amp;T, S/P</w:t>
            </w:r>
          </w:p>
        </w:tc>
      </w:tr>
      <w:tr w:rsidR="00F45173" w:rsidRPr="00D007BC" w14:paraId="4A4D6C3A" w14:textId="77777777" w:rsidTr="002952F8">
        <w:trPr>
          <w:trHeight w:val="536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75BFC" w14:textId="016E114A" w:rsidR="00F45173" w:rsidRPr="00D007BC" w:rsidRDefault="006D5AC6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50D17B" w14:textId="2DBD9311" w:rsidR="00F45173" w:rsidRPr="00D007BC" w:rsidRDefault="00F45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Applications of Gauss's law: infinite sheet of charge; two parallel charged sheets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811AB3" w14:textId="46C5CFB1" w:rsidR="00F45173" w:rsidRPr="00D007BC" w:rsidRDefault="00F45173" w:rsidP="00957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Ch.2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EA15A6" w14:textId="1C8C2074" w:rsidR="00F45173" w:rsidRPr="00D007BC" w:rsidRDefault="00F45173" w:rsidP="00D72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C&amp;T, S/P</w:t>
            </w:r>
          </w:p>
        </w:tc>
      </w:tr>
      <w:tr w:rsidR="00F45173" w:rsidRPr="00D007BC" w14:paraId="492218ED" w14:textId="77777777" w:rsidTr="002952F8">
        <w:trPr>
          <w:trHeight w:val="4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CEA1" w14:textId="0D7F4168" w:rsidR="00F45173" w:rsidRPr="00D007BC" w:rsidRDefault="006D5AC6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2CBCFF" w14:textId="0E2C13B9" w:rsidR="00F45173" w:rsidRPr="00D007BC" w:rsidRDefault="00F45173" w:rsidP="00282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Applications of Gauss's law: charged spherical shell; charged hollow sphere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5B598F" w14:textId="4934EB1A" w:rsidR="00F45173" w:rsidRPr="00D007BC" w:rsidRDefault="00F45173" w:rsidP="00957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Ch.2</w:t>
            </w:r>
          </w:p>
        </w:tc>
        <w:tc>
          <w:tcPr>
            <w:tcW w:w="3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876B09" w14:textId="42E43E40" w:rsidR="00F45173" w:rsidRPr="00D007BC" w:rsidRDefault="00F45173" w:rsidP="00D72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C&amp;T, S/P</w:t>
            </w:r>
          </w:p>
        </w:tc>
      </w:tr>
      <w:tr w:rsidR="00F45173" w:rsidRPr="00D007BC" w14:paraId="3E95116A" w14:textId="77777777" w:rsidTr="002952F8">
        <w:trPr>
          <w:trHeight w:val="4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2213" w14:textId="1AEF9303" w:rsidR="00F45173" w:rsidRPr="00D007BC" w:rsidRDefault="006D5AC6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DF14E9" w14:textId="1191C845" w:rsidR="00F45173" w:rsidRPr="00D007BC" w:rsidRDefault="00F45173" w:rsidP="00282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Applications of Gauss's law: uniformly charged solid sphere; electrostatic energy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31F899" w14:textId="25D5AE70" w:rsidR="00F45173" w:rsidRPr="00D007BC" w:rsidRDefault="00F45173" w:rsidP="00957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Ch.2</w:t>
            </w:r>
          </w:p>
        </w:tc>
        <w:tc>
          <w:tcPr>
            <w:tcW w:w="3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1AEA22" w14:textId="5182E69B" w:rsidR="00F45173" w:rsidRPr="00D007BC" w:rsidRDefault="00F45173" w:rsidP="00D72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C&amp;T, QUIZ</w:t>
            </w:r>
          </w:p>
        </w:tc>
      </w:tr>
      <w:tr w:rsidR="00F45173" w:rsidRPr="00D007BC" w14:paraId="54F459C5" w14:textId="77777777" w:rsidTr="002952F8">
        <w:trPr>
          <w:trHeight w:val="4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DB08" w14:textId="79372F50" w:rsidR="00F45173" w:rsidRPr="00D007BC" w:rsidRDefault="006D5AC6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E4C5B5" w14:textId="048DD6D8" w:rsidR="00F45173" w:rsidRPr="00D007BC" w:rsidRDefault="00F45173" w:rsidP="00282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Line integral of the electric field; electric potential difference and potential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8177B7" w14:textId="1EC4F23D" w:rsidR="00F45173" w:rsidRPr="00D007BC" w:rsidRDefault="00F45173" w:rsidP="00957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Ch.2</w:t>
            </w:r>
          </w:p>
        </w:tc>
        <w:tc>
          <w:tcPr>
            <w:tcW w:w="3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DA5B7A" w14:textId="043C779A" w:rsidR="00F45173" w:rsidRPr="00D007BC" w:rsidRDefault="00F45173" w:rsidP="00D72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C&amp;T</w:t>
            </w:r>
          </w:p>
        </w:tc>
      </w:tr>
      <w:tr w:rsidR="00F45173" w:rsidRPr="00D007BC" w14:paraId="7988129E" w14:textId="77777777" w:rsidTr="002952F8">
        <w:trPr>
          <w:trHeight w:val="4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BD8C" w14:textId="7582015C" w:rsidR="00F45173" w:rsidRPr="00D007BC" w:rsidRDefault="006D5AC6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887BAD" w14:textId="02A60F34" w:rsidR="00F45173" w:rsidRPr="00D007BC" w:rsidRDefault="00F45173" w:rsidP="00282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Conservative nature of the electrostatic field; relation between E and V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FD7131" w14:textId="0EEF052C" w:rsidR="00F45173" w:rsidRPr="00D007BC" w:rsidRDefault="00F45173" w:rsidP="00957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Ch.2</w:t>
            </w:r>
          </w:p>
        </w:tc>
        <w:tc>
          <w:tcPr>
            <w:tcW w:w="3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EC3A5E" w14:textId="208AFBEA" w:rsidR="00F45173" w:rsidRPr="00D007BC" w:rsidRDefault="00F45173" w:rsidP="00D72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C&amp;T</w:t>
            </w:r>
          </w:p>
        </w:tc>
      </w:tr>
      <w:tr w:rsidR="005E59A0" w:rsidRPr="00D007BC" w14:paraId="0FA6075A" w14:textId="77777777" w:rsidTr="002952F8">
        <w:trPr>
          <w:trHeight w:val="4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F3BDE" w14:textId="177B26C7" w:rsidR="005E59A0" w:rsidRPr="00D007BC" w:rsidRDefault="005E59A0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</w:t>
            </w:r>
            <w:r w:rsidR="006D5AC6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E8B93F" w14:textId="67629504" w:rsidR="005E59A0" w:rsidRPr="00D007BC" w:rsidRDefault="005E5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Equipotential surfaces; the electric dipole (potential and field)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177AA1" w14:textId="5F269D04" w:rsidR="005E59A0" w:rsidRPr="00D007BC" w:rsidRDefault="005E59A0" w:rsidP="00282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Ch.2</w:t>
            </w:r>
          </w:p>
        </w:tc>
        <w:tc>
          <w:tcPr>
            <w:tcW w:w="3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C85D09" w14:textId="589ECCE0" w:rsidR="005E59A0" w:rsidRPr="00D007BC" w:rsidRDefault="005E59A0" w:rsidP="00D72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C&amp;T, CHART</w:t>
            </w:r>
          </w:p>
        </w:tc>
      </w:tr>
      <w:tr w:rsidR="005E59A0" w:rsidRPr="00D007BC" w14:paraId="106768A8" w14:textId="77777777" w:rsidTr="002952F8">
        <w:trPr>
          <w:trHeight w:val="4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BC71" w14:textId="6A8B599C" w:rsidR="005E59A0" w:rsidRPr="00D007BC" w:rsidRDefault="005E59A0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6D5AC6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6E3675" w14:textId="69F394B2" w:rsidR="005E59A0" w:rsidRPr="00D007BC" w:rsidRDefault="005E5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Electrostatic potential energy of a system of point charges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2C06A3" w14:textId="0264A3FB" w:rsidR="005E59A0" w:rsidRPr="00D007BC" w:rsidRDefault="005E59A0" w:rsidP="00282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Ch.2</w:t>
            </w:r>
          </w:p>
        </w:tc>
        <w:tc>
          <w:tcPr>
            <w:tcW w:w="3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0776DA" w14:textId="11A502AF" w:rsidR="005E59A0" w:rsidRPr="00D007BC" w:rsidRDefault="005E59A0" w:rsidP="00D72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C&amp;T</w:t>
            </w:r>
          </w:p>
        </w:tc>
      </w:tr>
      <w:tr w:rsidR="00F45173" w:rsidRPr="00D007BC" w14:paraId="48E0DA78" w14:textId="77777777" w:rsidTr="002952F8">
        <w:trPr>
          <w:trHeight w:val="4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B83D" w14:textId="7EF9B426" w:rsidR="00F45173" w:rsidRPr="00D007BC" w:rsidRDefault="00F45173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6D5AC6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76F9BD" w14:textId="7D1E6D4E" w:rsidR="00F45173" w:rsidRPr="00D007BC" w:rsidRDefault="00F45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Potential and electric field of a uniformly charged wire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57B1FB" w14:textId="2786E57B" w:rsidR="00F45173" w:rsidRPr="00D007BC" w:rsidRDefault="00F45173" w:rsidP="00957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Ch.2</w:t>
            </w:r>
          </w:p>
        </w:tc>
        <w:tc>
          <w:tcPr>
            <w:tcW w:w="3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53E0B8" w14:textId="4924E58B" w:rsidR="00F45173" w:rsidRPr="00D007BC" w:rsidRDefault="00F45173" w:rsidP="00D72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C&amp;T</w:t>
            </w:r>
          </w:p>
        </w:tc>
      </w:tr>
      <w:tr w:rsidR="00F45173" w:rsidRPr="00D007BC" w14:paraId="718277B0" w14:textId="77777777" w:rsidTr="002952F8">
        <w:trPr>
          <w:trHeight w:val="4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0F72" w14:textId="4C810705" w:rsidR="00F45173" w:rsidRPr="00D007BC" w:rsidRDefault="00F45173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6D5AC6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9F9128" w14:textId="42B7B7D7" w:rsidR="00F45173" w:rsidRPr="00D007BC" w:rsidRDefault="00F45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Potential and electric field of a uniformly charged disc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909867" w14:textId="6E941A09" w:rsidR="00F45173" w:rsidRPr="00D007BC" w:rsidRDefault="00F45173" w:rsidP="00957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Ch.2</w:t>
            </w:r>
          </w:p>
        </w:tc>
        <w:tc>
          <w:tcPr>
            <w:tcW w:w="3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337E56" w14:textId="249E78FC" w:rsidR="00F45173" w:rsidRPr="00D007BC" w:rsidRDefault="00F45173" w:rsidP="00D72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C&amp;T</w:t>
            </w:r>
          </w:p>
        </w:tc>
      </w:tr>
      <w:tr w:rsidR="00F45173" w:rsidRPr="00D007BC" w14:paraId="4299A213" w14:textId="77777777" w:rsidTr="002952F8">
        <w:trPr>
          <w:trHeight w:val="4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6A1F6" w14:textId="0CF73658" w:rsidR="00F45173" w:rsidRPr="00D007BC" w:rsidRDefault="00F45173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6D5AC6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F01A22" w14:textId="498F0102" w:rsidR="00F45173" w:rsidRPr="00D007BC" w:rsidRDefault="00F45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Tutorial: problem solving on Units 1 and 2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2753EF" w14:textId="29A211BB" w:rsidR="00F45173" w:rsidRPr="00D007BC" w:rsidRDefault="00F45173" w:rsidP="00957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T1, T2</w:t>
            </w:r>
          </w:p>
        </w:tc>
        <w:tc>
          <w:tcPr>
            <w:tcW w:w="3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CBB98A" w14:textId="39952465" w:rsidR="00F45173" w:rsidRPr="00D007BC" w:rsidRDefault="00F45173" w:rsidP="00D72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GD, QUIZ</w:t>
            </w:r>
          </w:p>
        </w:tc>
      </w:tr>
      <w:tr w:rsidR="00F45173" w:rsidRPr="00D007BC" w14:paraId="0F4CF01E" w14:textId="77777777" w:rsidTr="002952F8">
        <w:trPr>
          <w:trHeight w:val="4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7C8F" w14:textId="02EC7430" w:rsidR="00F45173" w:rsidRPr="00D007BC" w:rsidRDefault="00F45173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6D5AC6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1642A1" w14:textId="375D517D" w:rsidR="00F45173" w:rsidRPr="00D007BC" w:rsidRDefault="00F45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Magnetic field B and the Lorentz force; force between current elements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06FBAC" w14:textId="5157FBA2" w:rsidR="00F45173" w:rsidRPr="00D007BC" w:rsidRDefault="00F45173" w:rsidP="00957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Ch.5</w:t>
            </w:r>
          </w:p>
        </w:tc>
        <w:tc>
          <w:tcPr>
            <w:tcW w:w="3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F1BF85" w14:textId="781ED17F" w:rsidR="00F45173" w:rsidRPr="00D007BC" w:rsidRDefault="00F45173" w:rsidP="00D72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C&amp;T</w:t>
            </w:r>
          </w:p>
        </w:tc>
      </w:tr>
      <w:tr w:rsidR="00F45173" w:rsidRPr="00D007BC" w14:paraId="4A6C8502" w14:textId="77777777" w:rsidTr="002952F8">
        <w:trPr>
          <w:trHeight w:val="4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551E" w14:textId="4431FAFA" w:rsidR="00F45173" w:rsidRPr="00D007BC" w:rsidRDefault="00F45173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6D5AC6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621C70" w14:textId="6446C60E" w:rsidR="00F45173" w:rsidRPr="00D007BC" w:rsidRDefault="00F45173" w:rsidP="00A97666">
            <w:pPr>
              <w:pStyle w:val="TableParagraph"/>
              <w:spacing w:line="276" w:lineRule="auto"/>
              <w:ind w:right="-15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Magnetic flux; statement of the </w:t>
            </w:r>
            <w:proofErr w:type="spellStart"/>
            <w:r>
              <w:rPr>
                <w:sz w:val="24"/>
              </w:rPr>
              <w:t>Biot</w:t>
            </w:r>
            <w:proofErr w:type="spellEnd"/>
            <w:r>
              <w:rPr>
                <w:sz w:val="24"/>
              </w:rPr>
              <w:t>–Savart law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E9EBE6" w14:textId="1B4C96ED" w:rsidR="00F45173" w:rsidRPr="00D007BC" w:rsidRDefault="00F45173" w:rsidP="00957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Ch.5</w:t>
            </w:r>
          </w:p>
        </w:tc>
        <w:tc>
          <w:tcPr>
            <w:tcW w:w="3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0BB005" w14:textId="7296B938" w:rsidR="00F45173" w:rsidRPr="00D007BC" w:rsidRDefault="00F45173" w:rsidP="00D72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C&amp;T</w:t>
            </w:r>
          </w:p>
        </w:tc>
      </w:tr>
      <w:tr w:rsidR="00F45173" w:rsidRPr="00D007BC" w14:paraId="285A9157" w14:textId="77777777" w:rsidTr="002952F8">
        <w:trPr>
          <w:trHeight w:val="4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8BB9" w14:textId="30FC6AC1" w:rsidR="00F45173" w:rsidRPr="00D007BC" w:rsidRDefault="006D5AC6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F8048F" w14:textId="6735C5E3" w:rsidR="00F45173" w:rsidRPr="00D007BC" w:rsidRDefault="00F45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Biot</w:t>
            </w:r>
            <w:proofErr w:type="spellEnd"/>
            <w:r>
              <w:rPr>
                <w:rFonts w:ascii="Times New Roman" w:hAnsi="Times New Roman"/>
                <w:sz w:val="24"/>
              </w:rPr>
              <w:t>–Savart law: field due to a straight current-carrying conductor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D3BF50" w14:textId="6B278C14" w:rsidR="00F45173" w:rsidRPr="00D007BC" w:rsidRDefault="00F45173" w:rsidP="00957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Ch.5</w:t>
            </w:r>
          </w:p>
        </w:tc>
        <w:tc>
          <w:tcPr>
            <w:tcW w:w="3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5F1FFA" w14:textId="6196A43C" w:rsidR="00F45173" w:rsidRPr="00D007BC" w:rsidRDefault="00F45173" w:rsidP="00D72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C&amp;T, S/P</w:t>
            </w:r>
          </w:p>
        </w:tc>
      </w:tr>
      <w:tr w:rsidR="00F45173" w:rsidRPr="00D007BC" w14:paraId="3F22B5DD" w14:textId="77777777" w:rsidTr="002952F8">
        <w:trPr>
          <w:trHeight w:val="4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67014" w14:textId="099B1A8B" w:rsidR="00F45173" w:rsidRPr="00D007BC" w:rsidRDefault="006D5AC6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866EF5" w14:textId="07F3C99A" w:rsidR="00F45173" w:rsidRPr="00D007BC" w:rsidRDefault="00F45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Biot</w:t>
            </w:r>
            <w:proofErr w:type="spellEnd"/>
            <w:r>
              <w:rPr>
                <w:rFonts w:ascii="Times New Roman" w:hAnsi="Times New Roman"/>
                <w:sz w:val="24"/>
              </w:rPr>
              <w:t>–Savart law: field on the axis of, and at the centre of, a circular current loop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5B6F9E" w14:textId="2A047471" w:rsidR="00F45173" w:rsidRPr="00D007BC" w:rsidRDefault="00F45173" w:rsidP="00957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Ch.5</w:t>
            </w:r>
          </w:p>
        </w:tc>
        <w:tc>
          <w:tcPr>
            <w:tcW w:w="3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D5C63B" w14:textId="29793574" w:rsidR="00F45173" w:rsidRPr="00D007BC" w:rsidRDefault="00F45173" w:rsidP="00D72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C&amp;T, S/P</w:t>
            </w:r>
          </w:p>
        </w:tc>
      </w:tr>
      <w:tr w:rsidR="00F45173" w:rsidRPr="00D007BC" w14:paraId="0CB508CA" w14:textId="77777777" w:rsidTr="002952F8">
        <w:trPr>
          <w:trHeight w:val="4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BB26" w14:textId="19E5B0CF" w:rsidR="00F45173" w:rsidRPr="00D007BC" w:rsidRDefault="006D5AC6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C36ECF" w14:textId="7F5C321D" w:rsidR="00F45173" w:rsidRPr="00D007BC" w:rsidRDefault="00F45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Force on a current-carrying conductor; torque on a current loop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7EB20D" w14:textId="6D876C8C" w:rsidR="00F45173" w:rsidRPr="00D007BC" w:rsidRDefault="00F45173" w:rsidP="00957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Ch.5</w:t>
            </w:r>
          </w:p>
        </w:tc>
        <w:tc>
          <w:tcPr>
            <w:tcW w:w="3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814EB3" w14:textId="78CD0D62" w:rsidR="00F45173" w:rsidRPr="00D007BC" w:rsidRDefault="00F45173" w:rsidP="00D72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C&amp;T, DEMO</w:t>
            </w:r>
          </w:p>
        </w:tc>
      </w:tr>
      <w:tr w:rsidR="00F45173" w:rsidRPr="00D007BC" w14:paraId="37802A02" w14:textId="77777777" w:rsidTr="002952F8">
        <w:trPr>
          <w:trHeight w:val="4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EE61B" w14:textId="564604C7" w:rsidR="00F45173" w:rsidRPr="00D007BC" w:rsidRDefault="006D5AC6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6E608A" w14:textId="5ADFE680" w:rsidR="00F45173" w:rsidRPr="00D007BC" w:rsidRDefault="00F45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Motion of a charged particle in a uniform magnetic field (cyclotron motion)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7A79F4" w14:textId="14CB6B4B" w:rsidR="00F45173" w:rsidRPr="00D007BC" w:rsidRDefault="00F45173" w:rsidP="00957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Ch.5</w:t>
            </w:r>
          </w:p>
        </w:tc>
        <w:tc>
          <w:tcPr>
            <w:tcW w:w="3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A56E2A" w14:textId="60AE2B99" w:rsidR="00F45173" w:rsidRPr="00D007BC" w:rsidRDefault="00F45173" w:rsidP="00D72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C&amp;T</w:t>
            </w:r>
          </w:p>
        </w:tc>
      </w:tr>
      <w:tr w:rsidR="005E59A0" w:rsidRPr="00D007BC" w14:paraId="46300BDF" w14:textId="77777777" w:rsidTr="002952F8">
        <w:trPr>
          <w:trHeight w:val="478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B6B1" w14:textId="248CBFD6" w:rsidR="005E59A0" w:rsidRPr="00D007BC" w:rsidRDefault="006D5AC6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6A5E26" w14:textId="77777777" w:rsidR="005E59A0" w:rsidRPr="00D007BC" w:rsidRDefault="005E5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Ampere's circuital law: integral and differential forms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AA93F8" w14:textId="77777777" w:rsidR="005E59A0" w:rsidRPr="00D007BC" w:rsidRDefault="005E59A0" w:rsidP="00F65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Ch.5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FB8BD3" w14:textId="77777777" w:rsidR="00CC3DDF" w:rsidRPr="00CC3DDF" w:rsidRDefault="00CC3DDF" w:rsidP="00CC3D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C&amp;T</w:t>
            </w:r>
          </w:p>
        </w:tc>
      </w:tr>
      <w:tr w:rsidR="005E59A0" w:rsidRPr="00D007BC" w14:paraId="33CFB335" w14:textId="77777777" w:rsidTr="002952F8">
        <w:trPr>
          <w:trHeight w:val="478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4B45" w14:textId="57E47B21" w:rsidR="005E59A0" w:rsidRPr="00D007BC" w:rsidRDefault="006D5AC6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086711" w14:textId="77777777" w:rsidR="005E59A0" w:rsidRPr="00D007BC" w:rsidRDefault="005E5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Application of Ampere's law: magnetic field of a solenoid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66B837" w14:textId="77777777" w:rsidR="005E59A0" w:rsidRPr="00D007BC" w:rsidRDefault="005E59A0" w:rsidP="00F65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Ch.5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B5E2EF" w14:textId="77777777" w:rsidR="00CC3DDF" w:rsidRPr="00CC3DDF" w:rsidRDefault="00CC3DDF" w:rsidP="00CC3D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C&amp;T, S/P</w:t>
            </w:r>
          </w:p>
        </w:tc>
      </w:tr>
      <w:tr w:rsidR="005E59A0" w:rsidRPr="00D007BC" w14:paraId="599AF92F" w14:textId="77777777" w:rsidTr="002952F8">
        <w:trPr>
          <w:trHeight w:val="478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BD90" w14:textId="2358A7C5" w:rsidR="005E59A0" w:rsidRPr="00D007BC" w:rsidRDefault="006D5AC6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E717D4" w14:textId="77777777" w:rsidR="005E59A0" w:rsidRPr="00D007BC" w:rsidRDefault="005E5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Application of Ampere's law: magnetic field of a toroid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89E3AD" w14:textId="77777777" w:rsidR="005E59A0" w:rsidRPr="00D007BC" w:rsidRDefault="005E59A0" w:rsidP="00F65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Ch.5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F03E83" w14:textId="77777777" w:rsidR="00CC3DDF" w:rsidRPr="00CC3DDF" w:rsidRDefault="00CC3DDF" w:rsidP="00CC3D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C&amp;T, S/P</w:t>
            </w:r>
          </w:p>
        </w:tc>
      </w:tr>
      <w:tr w:rsidR="005E59A0" w:rsidRPr="00D007BC" w14:paraId="71C20FDF" w14:textId="77777777" w:rsidTr="002952F8">
        <w:trPr>
          <w:trHeight w:val="478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78DC" w14:textId="71490B17" w:rsidR="005E59A0" w:rsidRPr="00D007BC" w:rsidRDefault="006D5AC6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676244" w14:textId="77777777" w:rsidR="005E59A0" w:rsidRPr="00D007BC" w:rsidRDefault="005E5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Magnetism of matter — introduction; Gauss's law of magnetism (integral and differential forms)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31BC72" w14:textId="77777777" w:rsidR="005E59A0" w:rsidRPr="00D007BC" w:rsidRDefault="005E59A0" w:rsidP="00F65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Ch.6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173111" w14:textId="77777777" w:rsidR="00CC3DDF" w:rsidRPr="00CC3DDF" w:rsidRDefault="00CC3DDF" w:rsidP="00CC3D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C&amp;T</w:t>
            </w:r>
          </w:p>
        </w:tc>
      </w:tr>
      <w:tr w:rsidR="005E59A0" w:rsidRPr="00D007BC" w14:paraId="58301C17" w14:textId="77777777" w:rsidTr="002952F8">
        <w:trPr>
          <w:trHeight w:val="478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CEC8" w14:textId="347EE0DE" w:rsidR="005E59A0" w:rsidRPr="00D007BC" w:rsidRDefault="006D5AC6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F49BE9" w14:textId="77777777" w:rsidR="005E59A0" w:rsidRPr="00D007BC" w:rsidRDefault="005E5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Magnetisation current; distinction between bound and free currents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0DF788" w14:textId="77777777" w:rsidR="005E59A0" w:rsidRPr="00D007BC" w:rsidRDefault="005E59A0" w:rsidP="00F65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Ch.6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DE1DF6" w14:textId="77777777" w:rsidR="00CC3DDF" w:rsidRPr="00CC3DDF" w:rsidRDefault="00CC3DDF" w:rsidP="00CC3D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C&amp;T</w:t>
            </w:r>
          </w:p>
        </w:tc>
      </w:tr>
      <w:tr w:rsidR="005E59A0" w:rsidRPr="00D007BC" w14:paraId="39AA702C" w14:textId="77777777" w:rsidTr="002952F8">
        <w:trPr>
          <w:trHeight w:val="478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8143" w14:textId="11C9E036" w:rsidR="005E59A0" w:rsidRPr="00D007BC" w:rsidRDefault="006D5AC6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15B831" w14:textId="77777777" w:rsidR="005E59A0" w:rsidRPr="00D007BC" w:rsidRDefault="005E5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Relative permeability and magnetic susceptibility; classification of magnetic materials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47E2E6" w14:textId="77777777" w:rsidR="005E59A0" w:rsidRPr="00D007BC" w:rsidRDefault="005E59A0" w:rsidP="00F65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Ch.6, T2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D88D1E" w14:textId="77777777" w:rsidR="00CC3DDF" w:rsidRPr="00CC3DDF" w:rsidRDefault="00CC3DDF" w:rsidP="00CC3D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C&amp;T</w:t>
            </w:r>
          </w:p>
        </w:tc>
      </w:tr>
      <w:tr w:rsidR="005E59A0" w:rsidRPr="00D007BC" w14:paraId="5BCC96F7" w14:textId="77777777" w:rsidTr="002952F8">
        <w:trPr>
          <w:trHeight w:val="478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0B45" w14:textId="083F9D09" w:rsidR="005E59A0" w:rsidRPr="00D007BC" w:rsidRDefault="006D5AC6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23343F" w14:textId="77777777" w:rsidR="005E59A0" w:rsidRPr="00D007BC" w:rsidRDefault="005E5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Magnetisation vector M, magnetic intensity H, and the relation B = μ0(H + M)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986173" w14:textId="77777777" w:rsidR="005E59A0" w:rsidRPr="00D007BC" w:rsidRDefault="005E59A0" w:rsidP="00F65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Ch.6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DF6FB1" w14:textId="77777777" w:rsidR="00CC3DDF" w:rsidRPr="00CC3DDF" w:rsidRDefault="00CC3DDF" w:rsidP="00CC3D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C&amp;T</w:t>
            </w:r>
          </w:p>
        </w:tc>
      </w:tr>
      <w:tr w:rsidR="005E59A0" w:rsidRPr="00D007BC" w14:paraId="3DB1F883" w14:textId="77777777" w:rsidTr="002952F8">
        <w:trPr>
          <w:trHeight w:val="478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86E60" w14:textId="0B781D9E" w:rsidR="005E59A0" w:rsidRPr="00D007BC" w:rsidRDefault="006D5AC6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5E59A0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3F413F" w14:textId="77777777" w:rsidR="005E59A0" w:rsidRPr="00D007BC" w:rsidRDefault="005E5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Boundary conditions on B and H at an interface between two media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B70F11" w14:textId="77777777" w:rsidR="005E59A0" w:rsidRPr="00D007BC" w:rsidRDefault="005E59A0" w:rsidP="00F65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Ch.6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C9B85A" w14:textId="77777777" w:rsidR="00CC3DDF" w:rsidRPr="00CC3DDF" w:rsidRDefault="00CC3DDF" w:rsidP="00CC3D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C&amp;T</w:t>
            </w:r>
          </w:p>
        </w:tc>
      </w:tr>
      <w:tr w:rsidR="005E59A0" w:rsidRPr="00D007BC" w14:paraId="5799364B" w14:textId="77777777" w:rsidTr="002952F8">
        <w:trPr>
          <w:trHeight w:val="478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8CAF" w14:textId="1B3CC5A0" w:rsidR="005E59A0" w:rsidRPr="00D007BC" w:rsidRDefault="006D5AC6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FD0046" w14:textId="77777777" w:rsidR="005E59A0" w:rsidRPr="00D007BC" w:rsidRDefault="005E5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Stored magnetic energy in matter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004A15" w14:textId="77777777" w:rsidR="005E59A0" w:rsidRPr="00D007BC" w:rsidRDefault="005E59A0" w:rsidP="00F65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Ch.6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26DA7F" w14:textId="77777777" w:rsidR="00CC3DDF" w:rsidRPr="00CC3DDF" w:rsidRDefault="00CC3DDF" w:rsidP="00CC3D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C&amp;T</w:t>
            </w:r>
          </w:p>
        </w:tc>
      </w:tr>
      <w:tr w:rsidR="005E59A0" w:rsidRPr="00D007BC" w14:paraId="7C3F95F7" w14:textId="77777777" w:rsidTr="002952F8">
        <w:trPr>
          <w:trHeight w:val="478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B456" w14:textId="57F6281D" w:rsidR="005E59A0" w:rsidRPr="00D007BC" w:rsidRDefault="006D5AC6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471FF5" w14:textId="77777777" w:rsidR="005E59A0" w:rsidRPr="00D007BC" w:rsidRDefault="005E5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Magnetic circuits: analogy with electric circuits; reluctance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A1D63E" w14:textId="77777777" w:rsidR="005E59A0" w:rsidRPr="00D007BC" w:rsidRDefault="005E59A0" w:rsidP="00F65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T2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A4D302" w14:textId="77777777" w:rsidR="00CC3DDF" w:rsidRPr="00CC3DDF" w:rsidRDefault="00CC3DDF" w:rsidP="00CC3D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C&amp;T, CHART</w:t>
            </w:r>
          </w:p>
        </w:tc>
      </w:tr>
      <w:tr w:rsidR="005E59A0" w:rsidRPr="00D007BC" w14:paraId="708BD3A9" w14:textId="77777777" w:rsidTr="002952F8">
        <w:trPr>
          <w:trHeight w:val="478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254F" w14:textId="0F4638DC" w:rsidR="005E59A0" w:rsidRPr="00D007BC" w:rsidRDefault="006D5AC6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C915DA" w14:textId="77777777" w:rsidR="005E59A0" w:rsidRPr="00D007BC" w:rsidRDefault="005E5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B–H curve and the hysteresis loop: retentivity, coercivity and saturation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5810FB" w14:textId="77777777" w:rsidR="005E59A0" w:rsidRPr="00D007BC" w:rsidRDefault="005E59A0" w:rsidP="00F65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Ch.6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903D49" w14:textId="77777777" w:rsidR="00CC3DDF" w:rsidRPr="00CC3DDF" w:rsidRDefault="00CC3DDF" w:rsidP="00CC3D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C&amp;T, CHART</w:t>
            </w:r>
          </w:p>
        </w:tc>
      </w:tr>
      <w:tr w:rsidR="005E59A0" w:rsidRPr="00D007BC" w14:paraId="7C7F93F4" w14:textId="77777777" w:rsidTr="002952F8">
        <w:trPr>
          <w:trHeight w:val="478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3F8CD" w14:textId="23651AFC" w:rsidR="005E59A0" w:rsidRPr="00D007BC" w:rsidRDefault="006D5AC6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AC946F" w14:textId="77777777" w:rsidR="005E59A0" w:rsidRPr="00D007BC" w:rsidRDefault="005E5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Energy loss in hysteresis; domain theory of ferromagnetism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C7367F" w14:textId="77777777" w:rsidR="005E59A0" w:rsidRPr="00D007BC" w:rsidRDefault="005E59A0" w:rsidP="00F65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Ch.6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828D9E" w14:textId="77777777" w:rsidR="00CC3DDF" w:rsidRPr="00CC3DDF" w:rsidRDefault="00CC3DDF" w:rsidP="00CC3D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C&amp;T, S/P</w:t>
            </w:r>
          </w:p>
        </w:tc>
      </w:tr>
      <w:tr w:rsidR="005E59A0" w:rsidRPr="00D007BC" w14:paraId="768153B6" w14:textId="77777777" w:rsidTr="002952F8">
        <w:trPr>
          <w:trHeight w:val="478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E243" w14:textId="1A26C451" w:rsidR="005E59A0" w:rsidRPr="00D007BC" w:rsidRDefault="006D5AC6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041075" w14:textId="77777777" w:rsidR="005E59A0" w:rsidRPr="00D007BC" w:rsidRDefault="005E5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Tutorial: problem solving on Units 3 and 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F85CD4" w14:textId="77777777" w:rsidR="005E59A0" w:rsidRPr="00D007BC" w:rsidRDefault="005E59A0" w:rsidP="00F65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T1, T2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0E0277" w14:textId="77777777" w:rsidR="00CC3DDF" w:rsidRPr="00CC3DDF" w:rsidRDefault="00CC3DDF" w:rsidP="00CC3D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GD, QUIZ</w:t>
            </w:r>
          </w:p>
        </w:tc>
      </w:tr>
      <w:tr w:rsidR="005E59A0" w:rsidRPr="00D007BC" w14:paraId="0203468A" w14:textId="77777777" w:rsidTr="002952F8">
        <w:trPr>
          <w:trHeight w:val="478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56E11" w14:textId="6B3E1CC9" w:rsidR="005E59A0" w:rsidRPr="00D007BC" w:rsidRDefault="006D5AC6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0C733E" w14:textId="77777777" w:rsidR="005E59A0" w:rsidRPr="00D007BC" w:rsidRDefault="005E5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Faraday's law of electromagnetic induction: integral and differential forms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ADEF0A" w14:textId="77777777" w:rsidR="005E59A0" w:rsidRPr="00D007BC" w:rsidRDefault="005E59A0" w:rsidP="00F65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Ch.7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B7FA1E" w14:textId="77777777" w:rsidR="00CC3DDF" w:rsidRPr="00CC3DDF" w:rsidRDefault="00CC3DDF" w:rsidP="00CC3D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C&amp;T</w:t>
            </w:r>
          </w:p>
        </w:tc>
      </w:tr>
      <w:tr w:rsidR="005E59A0" w:rsidRPr="00D007BC" w14:paraId="41C744B3" w14:textId="77777777" w:rsidTr="002952F8">
        <w:trPr>
          <w:trHeight w:val="478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D65A" w14:textId="46AA8830" w:rsidR="005E59A0" w:rsidRPr="00D007BC" w:rsidRDefault="006D5AC6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ED19B5" w14:textId="77777777" w:rsidR="005E59A0" w:rsidRPr="00D007BC" w:rsidRDefault="005E5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Lenz's law; motional EMF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000B86" w14:textId="77777777" w:rsidR="005E59A0" w:rsidRPr="00D007BC" w:rsidRDefault="005E59A0" w:rsidP="00F65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Ch.7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C6D432" w14:textId="77777777" w:rsidR="00CC3DDF" w:rsidRPr="00CC3DDF" w:rsidRDefault="00CC3DDF" w:rsidP="00CC3D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C&amp;T, DEMO</w:t>
            </w:r>
          </w:p>
        </w:tc>
      </w:tr>
      <w:tr w:rsidR="005E59A0" w:rsidRPr="00D007BC" w14:paraId="7FEF9606" w14:textId="77777777" w:rsidTr="002952F8">
        <w:trPr>
          <w:trHeight w:val="478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6C42" w14:textId="48306F05" w:rsidR="005E59A0" w:rsidRPr="00D007BC" w:rsidRDefault="006D5AC6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39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7CE2A9" w14:textId="77777777" w:rsidR="005E59A0" w:rsidRPr="00D007BC" w:rsidRDefault="005E5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Self-inductance: definition and self-inductance of a solenoid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10608F" w14:textId="77777777" w:rsidR="005E59A0" w:rsidRPr="00D007BC" w:rsidRDefault="005E59A0" w:rsidP="00F65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Ch.7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552EC2" w14:textId="77777777" w:rsidR="00CC3DDF" w:rsidRPr="00CC3DDF" w:rsidRDefault="00CC3DDF" w:rsidP="00CC3D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C&amp;T</w:t>
            </w:r>
          </w:p>
        </w:tc>
      </w:tr>
      <w:tr w:rsidR="005E59A0" w:rsidRPr="00D007BC" w14:paraId="528C79BE" w14:textId="77777777" w:rsidTr="002952F8">
        <w:trPr>
          <w:trHeight w:val="478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644F" w14:textId="09B09DC6" w:rsidR="005E59A0" w:rsidRPr="00D007BC" w:rsidRDefault="006D5AC6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23F58E" w14:textId="77777777" w:rsidR="005E59A0" w:rsidRPr="00D007BC" w:rsidRDefault="005E5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Mutual inductance: definition, reciprocity theorem, and coaxial solenoids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900DAC" w14:textId="77777777" w:rsidR="005E59A0" w:rsidRPr="00D007BC" w:rsidRDefault="005E59A0" w:rsidP="00F65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Ch.7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694518" w14:textId="77777777" w:rsidR="00CC3DDF" w:rsidRPr="00CC3DDF" w:rsidRDefault="00CC3DDF" w:rsidP="00CC3D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C&amp;T</w:t>
            </w:r>
          </w:p>
        </w:tc>
      </w:tr>
      <w:tr w:rsidR="005E59A0" w:rsidRPr="00D007BC" w14:paraId="04795B6F" w14:textId="77777777" w:rsidTr="002952F8">
        <w:trPr>
          <w:trHeight w:val="478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478F" w14:textId="376E8667" w:rsidR="005E59A0" w:rsidRPr="00D007BC" w:rsidRDefault="006D5AC6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41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F13B79" w14:textId="77777777" w:rsidR="005E59A0" w:rsidRPr="00D007BC" w:rsidRDefault="005E5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Energy stored in a magnetic field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837AFB" w14:textId="77777777" w:rsidR="005E59A0" w:rsidRPr="00D007BC" w:rsidRDefault="005E59A0" w:rsidP="00F65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Ch.7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11C9D9" w14:textId="77777777" w:rsidR="00CC3DDF" w:rsidRPr="00CC3DDF" w:rsidRDefault="00CC3DDF" w:rsidP="00CC3D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C&amp;T</w:t>
            </w:r>
          </w:p>
        </w:tc>
      </w:tr>
      <w:tr w:rsidR="005E59A0" w:rsidRPr="00D007BC" w14:paraId="75E6CB87" w14:textId="77777777" w:rsidTr="002952F8">
        <w:trPr>
          <w:trHeight w:val="478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55D62" w14:textId="08632C07" w:rsidR="005E59A0" w:rsidRPr="00D007BC" w:rsidRDefault="006D5AC6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42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CC4AF2" w14:textId="77777777" w:rsidR="005E59A0" w:rsidRPr="00D007BC" w:rsidRDefault="005E5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AC generator; eddy currents and transformers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6417A9" w14:textId="77777777" w:rsidR="005E59A0" w:rsidRPr="00D007BC" w:rsidRDefault="005E59A0" w:rsidP="00F65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 Ch.7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EC5788" w14:textId="77777777" w:rsidR="00CC3DDF" w:rsidRPr="00CC3DDF" w:rsidRDefault="00CC3DDF" w:rsidP="00CC3D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C&amp;T, S/P</w:t>
            </w:r>
          </w:p>
        </w:tc>
      </w:tr>
      <w:tr w:rsidR="005E59A0" w:rsidRPr="00D007BC" w14:paraId="396581E9" w14:textId="77777777" w:rsidTr="002952F8">
        <w:trPr>
          <w:trHeight w:val="478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F30E" w14:textId="44AC8C63" w:rsidR="005E59A0" w:rsidRPr="00D007BC" w:rsidRDefault="006D5AC6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43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EB210C" w14:textId="77777777" w:rsidR="005E59A0" w:rsidRPr="00D007BC" w:rsidRDefault="005E5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Tutorial: problem solving on Unit 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5FB5B5" w14:textId="77777777" w:rsidR="005E59A0" w:rsidRPr="00D007BC" w:rsidRDefault="005E59A0" w:rsidP="00F65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T1, T2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CAAD41" w14:textId="77777777" w:rsidR="00CC3DDF" w:rsidRPr="00CC3DDF" w:rsidRDefault="00CC3DDF" w:rsidP="00CC3D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GD, QUIZ</w:t>
            </w:r>
          </w:p>
        </w:tc>
      </w:tr>
      <w:tr w:rsidR="005E59A0" w:rsidRPr="00D007BC" w14:paraId="46C52599" w14:textId="77777777" w:rsidTr="002952F8">
        <w:trPr>
          <w:trHeight w:val="478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5A5AF" w14:textId="78074389" w:rsidR="005E59A0" w:rsidRPr="00D007BC" w:rsidRDefault="006D5AC6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21DC7A" w14:textId="77777777" w:rsidR="005E59A0" w:rsidRPr="00D007BC" w:rsidRDefault="005E5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Comprehensive revision of all five units; doubt-clearing session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140D1C" w14:textId="77777777" w:rsidR="005E59A0" w:rsidRPr="00D007BC" w:rsidRDefault="005E59A0" w:rsidP="00F65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T1, T2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47CE60" w14:textId="77777777" w:rsidR="00CC3DDF" w:rsidRPr="00CC3DDF" w:rsidRDefault="00CC3DDF" w:rsidP="00CC3D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GD, QUIZ</w:t>
            </w:r>
          </w:p>
        </w:tc>
      </w:tr>
      <w:tr w:rsidR="00F45173" w:rsidRPr="00D007BC" w14:paraId="6B9BF836" w14:textId="77777777" w:rsidTr="00C3276E">
        <w:trPr>
          <w:trHeight w:val="4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8662B" w14:textId="77777777" w:rsidR="00F45173" w:rsidRDefault="00F45173" w:rsidP="00F65A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D4587C" w14:textId="684013E8" w:rsidR="00F45173" w:rsidRPr="00C3276E" w:rsidRDefault="00F451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76E">
              <w:rPr>
                <w:rFonts w:ascii="Times New Roman" w:hAnsi="Times New Roman" w:cs="Times New Roman"/>
                <w:b/>
                <w:sz w:val="24"/>
                <w:szCs w:val="24"/>
              </w:rPr>
              <w:t>Total Lectures: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537738" w14:textId="77777777" w:rsidR="00F45173" w:rsidRPr="00D007BC" w:rsidRDefault="00F45173" w:rsidP="00957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</w:t>
            </w:r>
          </w:p>
        </w:tc>
        <w:tc>
          <w:tcPr>
            <w:tcW w:w="3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118804" w14:textId="77777777" w:rsidR="00F45173" w:rsidRPr="00D007BC" w:rsidRDefault="00F45173" w:rsidP="00D72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8E2C12" w14:textId="77777777" w:rsidR="0039439D" w:rsidRPr="005E59A0" w:rsidRDefault="0039439D" w:rsidP="0039439D">
      <w:pPr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</w:pPr>
    </w:p>
    <w:p w14:paraId="3E3DA381" w14:textId="77777777" w:rsidR="0039439D" w:rsidRPr="005E59A0" w:rsidRDefault="0039439D" w:rsidP="0035353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E59A0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 xml:space="preserve">## </w:t>
      </w:r>
      <w:r w:rsidR="00CC3DD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Teaching </w:t>
      </w:r>
      <w:r w:rsidRPr="005E59A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Methods:</w:t>
      </w:r>
      <w:r w:rsidR="00CC3DD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proofErr w:type="spellStart"/>
      <w:r w:rsidR="00CC3DDF">
        <w:rPr>
          <w:rFonts w:ascii="Times New Roman" w:hAnsi="Times New Roman" w:cs="Times New Roman"/>
          <w:sz w:val="24"/>
          <w:szCs w:val="24"/>
          <w:lang w:val="en-US"/>
        </w:rPr>
        <w:t>C&amp;</w:t>
      </w:r>
      <w:proofErr w:type="gramStart"/>
      <w:r w:rsidR="00CC3DDF">
        <w:rPr>
          <w:rFonts w:ascii="Times New Roman" w:hAnsi="Times New Roman" w:cs="Times New Roman"/>
          <w:sz w:val="24"/>
          <w:szCs w:val="24"/>
          <w:lang w:val="en-US"/>
        </w:rPr>
        <w:t>T:</w:t>
      </w:r>
      <w:r w:rsidRPr="005E59A0">
        <w:rPr>
          <w:rFonts w:ascii="Times New Roman" w:hAnsi="Times New Roman" w:cs="Times New Roman"/>
          <w:sz w:val="24"/>
          <w:szCs w:val="24"/>
          <w:lang w:val="en-US"/>
        </w:rPr>
        <w:t>Chalk</w:t>
      </w:r>
      <w:proofErr w:type="spellEnd"/>
      <w:proofErr w:type="gramEnd"/>
      <w:r w:rsidRPr="005E59A0">
        <w:rPr>
          <w:rFonts w:ascii="Times New Roman" w:hAnsi="Times New Roman" w:cs="Times New Roman"/>
          <w:sz w:val="24"/>
          <w:szCs w:val="24"/>
          <w:lang w:val="en-US"/>
        </w:rPr>
        <w:t xml:space="preserve"> &amp; Talk; S/P: -Slides/</w:t>
      </w:r>
      <w:proofErr w:type="spellStart"/>
      <w:proofErr w:type="gramStart"/>
      <w:r w:rsidRPr="005E59A0">
        <w:rPr>
          <w:rFonts w:ascii="Times New Roman" w:hAnsi="Times New Roman" w:cs="Times New Roman"/>
          <w:sz w:val="24"/>
          <w:szCs w:val="24"/>
          <w:lang w:val="en-US"/>
        </w:rPr>
        <w:t>PPT;Videos</w:t>
      </w:r>
      <w:proofErr w:type="spellEnd"/>
      <w:proofErr w:type="gramEnd"/>
      <w:r w:rsidRPr="005E59A0">
        <w:rPr>
          <w:rFonts w:ascii="Times New Roman" w:hAnsi="Times New Roman" w:cs="Times New Roman"/>
          <w:sz w:val="24"/>
          <w:szCs w:val="24"/>
          <w:lang w:val="en-US"/>
        </w:rPr>
        <w:t xml:space="preserve">; SEM: Seminar; DEMO; CHART; ET/GL: Expert Talk/Guest Lecture; QUIZ; GD: -Group discussion; RTCS: Real time case studies; </w:t>
      </w:r>
      <w:proofErr w:type="gramStart"/>
      <w:r w:rsidRPr="005E59A0">
        <w:rPr>
          <w:rFonts w:ascii="Times New Roman" w:hAnsi="Times New Roman" w:cs="Times New Roman"/>
          <w:sz w:val="24"/>
          <w:szCs w:val="24"/>
          <w:lang w:val="en-US"/>
        </w:rPr>
        <w:t>JAR:-</w:t>
      </w:r>
      <w:proofErr w:type="gramEnd"/>
      <w:r w:rsidRPr="005E59A0">
        <w:rPr>
          <w:rFonts w:ascii="Times New Roman" w:hAnsi="Times New Roman" w:cs="Times New Roman"/>
          <w:sz w:val="24"/>
          <w:szCs w:val="24"/>
          <w:lang w:val="en-US"/>
        </w:rPr>
        <w:t xml:space="preserve">Journal article review; </w:t>
      </w:r>
      <w:proofErr w:type="gramStart"/>
      <w:r w:rsidRPr="005E59A0">
        <w:rPr>
          <w:rFonts w:ascii="Times New Roman" w:hAnsi="Times New Roman" w:cs="Times New Roman"/>
          <w:sz w:val="24"/>
          <w:szCs w:val="24"/>
          <w:lang w:val="en-US"/>
        </w:rPr>
        <w:t>PD:-</w:t>
      </w:r>
      <w:proofErr w:type="gramEnd"/>
      <w:r w:rsidRPr="005E59A0">
        <w:rPr>
          <w:rFonts w:ascii="Times New Roman" w:hAnsi="Times New Roman" w:cs="Times New Roman"/>
          <w:sz w:val="24"/>
          <w:szCs w:val="24"/>
          <w:lang w:val="en-US"/>
        </w:rPr>
        <w:t>Poster design</w:t>
      </w:r>
      <w:r w:rsidR="00B42E2C">
        <w:rPr>
          <w:rFonts w:ascii="Times New Roman" w:hAnsi="Times New Roman" w:cs="Times New Roman"/>
          <w:sz w:val="24"/>
          <w:szCs w:val="24"/>
          <w:lang w:val="en-US"/>
        </w:rPr>
        <w:t>; LAB: Laboratory demonstration.</w:t>
      </w:r>
    </w:p>
    <w:p w14:paraId="5DB65418" w14:textId="77777777" w:rsidR="00666FAC" w:rsidRPr="00117466" w:rsidRDefault="0039439D" w:rsidP="00666FAC">
      <w:p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5E59A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Text / Reference Books:</w:t>
      </w:r>
    </w:p>
    <w:tbl>
      <w:tblPr>
        <w:tblW w:w="8974" w:type="dxa"/>
        <w:tblInd w:w="93" w:type="dxa"/>
        <w:tblLook w:val="04A0" w:firstRow="1" w:lastRow="0" w:firstColumn="1" w:lastColumn="0" w:noHBand="0" w:noVBand="1"/>
      </w:tblPr>
      <w:tblGrid>
        <w:gridCol w:w="8974"/>
      </w:tblGrid>
      <w:tr w:rsidR="005E59A0" w:rsidRPr="005E59A0" w14:paraId="3DC916E6" w14:textId="77777777" w:rsidTr="006D5AC6">
        <w:trPr>
          <w:trHeight w:val="315"/>
        </w:trPr>
        <w:tc>
          <w:tcPr>
            <w:tcW w:w="8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4FA74" w14:textId="7D4892D4" w:rsidR="005E59A0" w:rsidRPr="005E59A0" w:rsidRDefault="00D72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T1 </w:t>
            </w:r>
            <w:r w:rsidR="00D975C0">
              <w:rPr>
                <w:rFonts w:ascii="Times New Roman" w:hAnsi="Times New Roman" w:cs="Times New Roman"/>
              </w:rPr>
              <w:t>–</w:t>
            </w:r>
            <w:r w:rsidR="00D975C0">
              <w:rPr>
                <w:spacing w:val="-1"/>
              </w:rPr>
              <w:t xml:space="preserve"> David J. Griffiths, </w:t>
            </w:r>
            <w:r w:rsidR="00D975C0" w:rsidRPr="00F45173">
              <w:rPr>
                <w:i/>
                <w:spacing w:val="-1"/>
              </w:rPr>
              <w:t xml:space="preserve">Introduction </w:t>
            </w:r>
            <w:r w:rsidR="00D975C0" w:rsidRPr="00F45173">
              <w:rPr>
                <w:i/>
              </w:rPr>
              <w:t>to Electrodynamics</w:t>
            </w:r>
            <w:r w:rsidR="00D975C0">
              <w:t>,</w:t>
            </w:r>
            <w:r w:rsidR="00113F0D">
              <w:t xml:space="preserve"> Third Edition (Prentice Hall of India)</w:t>
            </w:r>
          </w:p>
        </w:tc>
      </w:tr>
      <w:tr w:rsidR="005E59A0" w:rsidRPr="005E59A0" w14:paraId="60030EEF" w14:textId="77777777" w:rsidTr="006D5AC6">
        <w:trPr>
          <w:trHeight w:val="315"/>
        </w:trPr>
        <w:tc>
          <w:tcPr>
            <w:tcW w:w="8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03877" w14:textId="6435D044" w:rsidR="005E59A0" w:rsidRPr="005E59A0" w:rsidRDefault="00F45173" w:rsidP="00F45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T2 A Mahajan and A Rangwala,</w:t>
            </w:r>
            <w:r w:rsidRPr="00F45173">
              <w:rPr>
                <w:rFonts w:ascii="Times New Roman" w:hAnsi="Times New Roman" w:cs="Times New Roman"/>
                <w:i/>
              </w:rPr>
              <w:t xml:space="preserve"> Electricity and Magnetism</w:t>
            </w:r>
            <w:r>
              <w:rPr>
                <w:rFonts w:ascii="Times New Roman" w:hAnsi="Times New Roman" w:cs="Times New Roman"/>
              </w:rPr>
              <w:t>, McGraw Hill India.</w:t>
            </w:r>
          </w:p>
        </w:tc>
      </w:tr>
    </w:tbl>
    <w:p w14:paraId="73D43F72" w14:textId="77777777" w:rsidR="006D5AC6" w:rsidRDefault="006D5AC6" w:rsidP="00970E6D">
      <w:pPr>
        <w:rPr>
          <w:rFonts w:ascii="Times New Roman" w:hAnsi="Times New Roman" w:cs="Times New Roman"/>
        </w:rPr>
      </w:pPr>
    </w:p>
    <w:sectPr w:rsidR="006D5AC6" w:rsidSect="008644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17867" w14:textId="77777777" w:rsidR="006D2E69" w:rsidRDefault="006D2E69" w:rsidP="00D435A7">
      <w:pPr>
        <w:spacing w:after="0" w:line="240" w:lineRule="auto"/>
      </w:pPr>
      <w:r>
        <w:separator/>
      </w:r>
    </w:p>
  </w:endnote>
  <w:endnote w:type="continuationSeparator" w:id="0">
    <w:p w14:paraId="45A9CEC9" w14:textId="77777777" w:rsidR="006D2E69" w:rsidRDefault="006D2E69" w:rsidP="00D43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51F0D" w14:textId="77777777" w:rsidR="006D2E69" w:rsidRDefault="006D2E69" w:rsidP="00D435A7">
      <w:pPr>
        <w:spacing w:after="0" w:line="240" w:lineRule="auto"/>
      </w:pPr>
      <w:r>
        <w:separator/>
      </w:r>
    </w:p>
  </w:footnote>
  <w:footnote w:type="continuationSeparator" w:id="0">
    <w:p w14:paraId="0E7479A2" w14:textId="77777777" w:rsidR="006D2E69" w:rsidRDefault="006D2E69" w:rsidP="00D435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943891"/>
    <w:multiLevelType w:val="hybridMultilevel"/>
    <w:tmpl w:val="69C878CA"/>
    <w:lvl w:ilvl="0" w:tplc="0409000F">
      <w:start w:val="1"/>
      <w:numFmt w:val="decimal"/>
      <w:lvlText w:val="%1."/>
      <w:lvlJc w:val="left"/>
      <w:pPr>
        <w:ind w:left="723" w:hanging="240"/>
      </w:pPr>
      <w:rPr>
        <w:rFonts w:hint="default"/>
        <w:w w:val="100"/>
        <w:lang w:val="en-US" w:eastAsia="en-US" w:bidi="en-US"/>
      </w:rPr>
    </w:lvl>
    <w:lvl w:ilvl="1" w:tplc="5A584038">
      <w:numFmt w:val="bullet"/>
      <w:lvlText w:val=""/>
      <w:lvlJc w:val="left"/>
      <w:pPr>
        <w:ind w:left="120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2" w:tplc="2854A8AE">
      <w:numFmt w:val="bullet"/>
      <w:lvlText w:val="•"/>
      <w:lvlJc w:val="left"/>
      <w:pPr>
        <w:ind w:left="2189" w:hanging="360"/>
      </w:pPr>
      <w:rPr>
        <w:rFonts w:hint="default"/>
        <w:lang w:val="en-US" w:eastAsia="en-US" w:bidi="en-US"/>
      </w:rPr>
    </w:lvl>
    <w:lvl w:ilvl="3" w:tplc="C642601A">
      <w:numFmt w:val="bullet"/>
      <w:lvlText w:val="•"/>
      <w:lvlJc w:val="left"/>
      <w:pPr>
        <w:ind w:left="3176" w:hanging="360"/>
      </w:pPr>
      <w:rPr>
        <w:rFonts w:hint="default"/>
        <w:lang w:val="en-US" w:eastAsia="en-US" w:bidi="en-US"/>
      </w:rPr>
    </w:lvl>
    <w:lvl w:ilvl="4" w:tplc="58481412">
      <w:numFmt w:val="bullet"/>
      <w:lvlText w:val="•"/>
      <w:lvlJc w:val="left"/>
      <w:pPr>
        <w:ind w:left="4163" w:hanging="360"/>
      </w:pPr>
      <w:rPr>
        <w:rFonts w:hint="default"/>
        <w:lang w:val="en-US" w:eastAsia="en-US" w:bidi="en-US"/>
      </w:rPr>
    </w:lvl>
    <w:lvl w:ilvl="5" w:tplc="39E46DE0">
      <w:numFmt w:val="bullet"/>
      <w:lvlText w:val="•"/>
      <w:lvlJc w:val="left"/>
      <w:pPr>
        <w:ind w:left="5149" w:hanging="360"/>
      </w:pPr>
      <w:rPr>
        <w:rFonts w:hint="default"/>
        <w:lang w:val="en-US" w:eastAsia="en-US" w:bidi="en-US"/>
      </w:rPr>
    </w:lvl>
    <w:lvl w:ilvl="6" w:tplc="A1688242">
      <w:numFmt w:val="bullet"/>
      <w:lvlText w:val="•"/>
      <w:lvlJc w:val="left"/>
      <w:pPr>
        <w:ind w:left="6136" w:hanging="360"/>
      </w:pPr>
      <w:rPr>
        <w:rFonts w:hint="default"/>
        <w:lang w:val="en-US" w:eastAsia="en-US" w:bidi="en-US"/>
      </w:rPr>
    </w:lvl>
    <w:lvl w:ilvl="7" w:tplc="935E1B28">
      <w:numFmt w:val="bullet"/>
      <w:lvlText w:val="•"/>
      <w:lvlJc w:val="left"/>
      <w:pPr>
        <w:ind w:left="7123" w:hanging="360"/>
      </w:pPr>
      <w:rPr>
        <w:rFonts w:hint="default"/>
        <w:lang w:val="en-US" w:eastAsia="en-US" w:bidi="en-US"/>
      </w:rPr>
    </w:lvl>
    <w:lvl w:ilvl="8" w:tplc="4F60890E">
      <w:numFmt w:val="bullet"/>
      <w:lvlText w:val="•"/>
      <w:lvlJc w:val="left"/>
      <w:pPr>
        <w:ind w:left="8109" w:hanging="360"/>
      </w:pPr>
      <w:rPr>
        <w:rFonts w:hint="default"/>
        <w:lang w:val="en-US" w:eastAsia="en-US" w:bidi="en-US"/>
      </w:rPr>
    </w:lvl>
  </w:abstractNum>
  <w:num w:numId="1" w16cid:durableId="284847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jQ1sTAxsbAwMTAxMzJS0lEKTi0uzszPAykwrwUAQQXD2CwAAAA="/>
  </w:docVars>
  <w:rsids>
    <w:rsidRoot w:val="00343020"/>
    <w:rsid w:val="00012EA4"/>
    <w:rsid w:val="00033F48"/>
    <w:rsid w:val="000A319E"/>
    <w:rsid w:val="000D377F"/>
    <w:rsid w:val="000D56AC"/>
    <w:rsid w:val="000D5715"/>
    <w:rsid w:val="000E2E64"/>
    <w:rsid w:val="00113F0D"/>
    <w:rsid w:val="00117466"/>
    <w:rsid w:val="0013177B"/>
    <w:rsid w:val="001774A1"/>
    <w:rsid w:val="001E7E34"/>
    <w:rsid w:val="00210BB7"/>
    <w:rsid w:val="00244719"/>
    <w:rsid w:val="00270B56"/>
    <w:rsid w:val="002952F8"/>
    <w:rsid w:val="002D18EA"/>
    <w:rsid w:val="002D37EC"/>
    <w:rsid w:val="00343020"/>
    <w:rsid w:val="00353537"/>
    <w:rsid w:val="0037633D"/>
    <w:rsid w:val="00390F22"/>
    <w:rsid w:val="0039434B"/>
    <w:rsid w:val="0039439D"/>
    <w:rsid w:val="003B1170"/>
    <w:rsid w:val="00416974"/>
    <w:rsid w:val="004509B7"/>
    <w:rsid w:val="00473521"/>
    <w:rsid w:val="0047586F"/>
    <w:rsid w:val="004B442A"/>
    <w:rsid w:val="004C3E87"/>
    <w:rsid w:val="004E5A9E"/>
    <w:rsid w:val="004F344D"/>
    <w:rsid w:val="00522FBD"/>
    <w:rsid w:val="00533372"/>
    <w:rsid w:val="00550FDC"/>
    <w:rsid w:val="00561F5E"/>
    <w:rsid w:val="005B6D30"/>
    <w:rsid w:val="005C5AC9"/>
    <w:rsid w:val="005E59A0"/>
    <w:rsid w:val="005F1878"/>
    <w:rsid w:val="00610969"/>
    <w:rsid w:val="00666FAC"/>
    <w:rsid w:val="006D2E69"/>
    <w:rsid w:val="006D5AC6"/>
    <w:rsid w:val="006F0651"/>
    <w:rsid w:val="0071671C"/>
    <w:rsid w:val="00726E02"/>
    <w:rsid w:val="00735FCA"/>
    <w:rsid w:val="008131DC"/>
    <w:rsid w:val="00837082"/>
    <w:rsid w:val="00844215"/>
    <w:rsid w:val="008644D2"/>
    <w:rsid w:val="008C0594"/>
    <w:rsid w:val="008E6D48"/>
    <w:rsid w:val="00937975"/>
    <w:rsid w:val="0094460F"/>
    <w:rsid w:val="009520AE"/>
    <w:rsid w:val="00961847"/>
    <w:rsid w:val="00970E6D"/>
    <w:rsid w:val="00997BC5"/>
    <w:rsid w:val="009E6C2C"/>
    <w:rsid w:val="009F5888"/>
    <w:rsid w:val="00A20EF7"/>
    <w:rsid w:val="00A237A3"/>
    <w:rsid w:val="00A76063"/>
    <w:rsid w:val="00A97666"/>
    <w:rsid w:val="00AA6624"/>
    <w:rsid w:val="00AC2178"/>
    <w:rsid w:val="00AD71A6"/>
    <w:rsid w:val="00B135F2"/>
    <w:rsid w:val="00B42E2C"/>
    <w:rsid w:val="00B84425"/>
    <w:rsid w:val="00BC2D59"/>
    <w:rsid w:val="00C0563A"/>
    <w:rsid w:val="00C07AAB"/>
    <w:rsid w:val="00C23478"/>
    <w:rsid w:val="00C3276E"/>
    <w:rsid w:val="00C41EC3"/>
    <w:rsid w:val="00C46922"/>
    <w:rsid w:val="00C636B9"/>
    <w:rsid w:val="00C85EE2"/>
    <w:rsid w:val="00CA5B42"/>
    <w:rsid w:val="00CC3DDF"/>
    <w:rsid w:val="00CD21D7"/>
    <w:rsid w:val="00CD4BA6"/>
    <w:rsid w:val="00CE3EAB"/>
    <w:rsid w:val="00D007BC"/>
    <w:rsid w:val="00D435A7"/>
    <w:rsid w:val="00D43EB8"/>
    <w:rsid w:val="00D72CB0"/>
    <w:rsid w:val="00D831A3"/>
    <w:rsid w:val="00D95A34"/>
    <w:rsid w:val="00D975C0"/>
    <w:rsid w:val="00DA1828"/>
    <w:rsid w:val="00DA4818"/>
    <w:rsid w:val="00DA5DDC"/>
    <w:rsid w:val="00DD735B"/>
    <w:rsid w:val="00DE62E0"/>
    <w:rsid w:val="00E260D1"/>
    <w:rsid w:val="00E34EB4"/>
    <w:rsid w:val="00EC121A"/>
    <w:rsid w:val="00ED7BC1"/>
    <w:rsid w:val="00EE044F"/>
    <w:rsid w:val="00EE5BDC"/>
    <w:rsid w:val="00F143DB"/>
    <w:rsid w:val="00F25EEA"/>
    <w:rsid w:val="00F45173"/>
    <w:rsid w:val="00F65AB9"/>
    <w:rsid w:val="1881B01F"/>
    <w:rsid w:val="57D9A6BD"/>
    <w:rsid w:val="5975771E"/>
    <w:rsid w:val="598013B8"/>
    <w:rsid w:val="64101C57"/>
    <w:rsid w:val="6544DC3C"/>
    <w:rsid w:val="66EACCBD"/>
    <w:rsid w:val="7A2DA11F"/>
    <w:rsid w:val="7FA13C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4C6EB"/>
  <w15:docId w15:val="{E0BD99C8-6739-44BF-9605-FEA3716EE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IN" w:eastAsia="en-US" w:bidi="ar-SA"/>
      </w:rPr>
    </w:rPrDefault>
    <w:pPrDefault>
      <w:pPr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39D"/>
    <w:pPr>
      <w:spacing w:after="160" w:line="259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35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35A7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435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5A7"/>
    <w:rPr>
      <w:rFonts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DD735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F0651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val="en-US" w:bidi="en-US"/>
    </w:rPr>
  </w:style>
  <w:style w:type="paragraph" w:customStyle="1" w:styleId="TableParagraph">
    <w:name w:val="Table Paragraph"/>
    <w:basedOn w:val="Normal"/>
    <w:uiPriority w:val="1"/>
    <w:qFormat/>
    <w:rsid w:val="00A97666"/>
    <w:pPr>
      <w:widowControl w:val="0"/>
      <w:autoSpaceDE w:val="0"/>
      <w:autoSpaceDN w:val="0"/>
      <w:spacing w:after="0" w:line="240" w:lineRule="auto"/>
      <w:ind w:left="4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867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673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 SINGH</dc:creator>
  <cp:keywords/>
  <dc:description/>
  <cp:lastModifiedBy>Dr. Sanjeev Kumar Jain</cp:lastModifiedBy>
  <cp:revision>10</cp:revision>
  <dcterms:created xsi:type="dcterms:W3CDTF">2026-07-21T08:29:00Z</dcterms:created>
  <dcterms:modified xsi:type="dcterms:W3CDTF">2026-07-22T19:57:00Z</dcterms:modified>
</cp:coreProperties>
</file>